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36" w:rsidRPr="003B2536" w:rsidRDefault="003B2536" w:rsidP="003B2536">
      <w:pPr>
        <w:ind w:right="450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474747"/>
          <w:kern w:val="36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b/>
          <w:bCs/>
          <w:color w:val="474747"/>
          <w:kern w:val="36"/>
          <w:sz w:val="24"/>
          <w:szCs w:val="24"/>
          <w:lang w:eastAsia="ru-RU"/>
        </w:rPr>
        <w:t>Задачи и организация бухгалтерского учета в строительстве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eastAsia="ru-RU"/>
        </w:rPr>
        <w:t>Содержание и организация капитального строительства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Строительство представляет собой отрасль продукцией, которой является законченные строительством новые и реконструированные здания и сооружения, другие подготовленные к эксплуатации объекты которые после ввода в действие основные фонды. А именно новые производственные мощности. Строительство как отрасль народного хозяйства имеет определенные особенности: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1.продукция строительного производства в отличие </w:t>
      </w:r>
      <w:proofErr w:type="gram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от</w:t>
      </w:r>
      <w:proofErr w:type="gram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промышленной неподвижна и может быть использована только там, где создана (постройка).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Продукция строительства непосредственно связана с землей, которой служит основном для зданий и сооружений.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2.если в промышленности орудия труда и кадры работающих находятся постоянно на месте производства продукции, то в строительстве после завершения работ на строительной площадке строительные машины и механизмы и кадры строителей перемещается на другую площадку.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3.более длительный период производства строительной продукции и более высокие единовременные затраты на производство законченной продукции.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4.для строительства характерно сочетание 2-х видов деятельности, а именно основного строительного производства и промышленного подсобно-вспомогательного производства.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Технология строительного производства имеет ряд специфических особенностей, которые оказывают влияние на организацию аналитического и синтетического учета хозяйствующих субъектов. Продукция строительства непосредственно связана с землей. В ходе строительства изготавливаемая продукция остается на месте, а бригады рабочих и строительная техника переходят на новые объекты. Перемещение рабочей силы и строительной техники требует дополнительных расходов. Отдельные расходы (на демонтаж и монтаж строительных машин и механизмов и др.) предварительно собираются в учете с последующим распределением по соответствующим периодам и объектам учета.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Товарные отношения в строительстве, в отличие от промышленности, возникают до начала производственного процесса. Эта специфика отражается на ценообразовании, издержках строительных организаций и связана для подрядчика с серьезным риском, особенно в условиях инфляции и эскалации (роста) цен на средства производства.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Основной организационной формой производства работ в строительстве является подрядный способ. Сложность строительной продукции, нецелесообразность объединения в одном хозяйствующем субъекте материальных и людских ресурсов привели к специализации строительных организаций, а необходимость координации их деятельности при возведении определенного объекта - к выделению генерального подрядчика, имеющего соответствующую лицензию.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В зависимости от видов выполняемых работ строительные организации подразделяются </w:t>
      </w:r>
      <w:proofErr w:type="gram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на</w:t>
      </w:r>
      <w:proofErr w:type="gram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общестроительные и специализированные. По характеру договорных отношений с заказчиком строительно-монтажные организации подразделяются </w:t>
      </w:r>
      <w:proofErr w:type="gram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на</w:t>
      </w:r>
      <w:proofErr w:type="gram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генподрядные и субподрядные. В зависимости от длительности производственных связей с генподрядчиками различают постоянные и мобильные субподрядные (специализированные) фирмы. По охвату стадий “жизненного цикла” создания конечной продукции строительства строительно-монтажные организации делятся </w:t>
      </w:r>
      <w:proofErr w:type="gram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на</w:t>
      </w:r>
      <w:proofErr w:type="gram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: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• Выполняющие строительные или монтажные работы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• Проектно-строительные фирмы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• Научные проектно-строительные фирмы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• Организации, объединяющие все работы и производство строительных материалов, конструкций.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Для строительства характерно сочетание нескольких видов деятельности. Производственная деятельность строительных организаций состоит </w:t>
      </w:r>
      <w:proofErr w:type="gram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из</w:t>
      </w:r>
      <w:proofErr w:type="gram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: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• Основного производства, куда относятся строительно-монтажные работы, капитальный ремонт зданий и сооружений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• Подсобно-вспомогательных производств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lastRenderedPageBreak/>
        <w:t>• Обслуживающих производств и хозяйств (социальная сфера).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Взаимоотношения между заказчиком и генподрядной строительной организацией регулируется на основе ген. договоров, заключенных на весь период строительства. Договор разрабатывает ген. Подрядчик после получения от заказчика след документов: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1.титульного списка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2.графика передачи на первый год строительства оборудования и материалов, обеспечение которыми возложено на заказчика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3.графика выполнения пусконаладочных работ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4.графика совмещения строительно-монтажных работ и производственных производств основной деятельности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5.копию государственного акта на право пользования землей.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Подписанный заказчиком и генподрядчиком договор содержит </w:t>
      </w:r>
      <w:proofErr w:type="spell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сле</w:t>
      </w:r>
      <w:proofErr w:type="spell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обязательства сторон: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Заказчика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· Предоставить площадку для строительства и передать проектно-сметную документацию,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· Обеспечить своевременное открытие и непрерывность финансирования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· Осуществить комплексную передачу генподрядчику оборудования и материалов, поставка которых возложена на заказчика.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Генподрядчика: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· Построить предусмотренные планом и титульным списком объекты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· Обеспечить выполнение строительно-монтажных работ по нормам и правилам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· Произвести индивидуальное испытание смонтированного им оборудования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· Сдать раб комиссии законченные объекты строительства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· Обеспечить совместно с заказчиком ввод в действие объектов в установленные сроки.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Взаимоотношения генподрядчика с субподрядчиком строятся на основе договоров субподряда.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eastAsia="ru-RU"/>
        </w:rPr>
        <w:t>Задачи и организация бухгалтерского учета в строительстве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Предметом бухгалтерского учета в капитальном строительстве является финансово-хозяйственная деятельность застройщика и строительных организаций. Бухучет строительной организации решает следующие задачи: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1. правильное, полное и своевременное документирование всех хозяйственных операций,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2. правильное, полное и своевременное отражение наличия и движения материальных ценностей, организация </w:t>
      </w:r>
      <w:proofErr w:type="gram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контроля за</w:t>
      </w:r>
      <w:proofErr w:type="gram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их сохранностью.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3. начисление и распределение износа основ сред.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4. отражение начисления, отчислений и удержаний из заработной платы.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5. достоверное определение доходов и затрат по каждому отчетному периоду.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6. составление финансовой отчетности.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Бухучет в строительных организациях строится на основе следующих законодательных актов: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· Закона РК «О бухгалтерском учете и финансовой отчетности » и ТПС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· МСФО 11 «Договоры подряда».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Особенностью строительной деятельности является его продолжительность. Период от даты подписания договора строительного подряда до даты его исполнения может составлять несколько лет и обычно охватывает несколько отчетных периодов. Поэтому одной из главных задач бухучета является </w:t>
      </w:r>
      <w:proofErr w:type="gram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достоверное</w:t>
      </w:r>
      <w:proofErr w:type="gram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определении доходов и затрат по каждому отчетному периоду. Подрядчиками могут быть строительно-монтажные, проектно-строительные, акционерно-строительные компании и другие организации и фирмы, а также отдельные физические лица либо организации </w:t>
      </w:r>
      <w:proofErr w:type="gram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посредники</w:t>
      </w:r>
      <w:proofErr w:type="gram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принимающие на себя функции по координации работ, зарегистрированные и получившие лицензию на строительную деятельность в установленном законодательством порядке. Договор подряда на капитальное строительство – это </w:t>
      </w:r>
      <w:proofErr w:type="gram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договор</w:t>
      </w:r>
      <w:proofErr w:type="gram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по которым подрядчик обязуется выполнить за свой риск строительные работы по заданию заказчика, а заказчик обязуется принять и оплатить </w:t>
      </w: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lastRenderedPageBreak/>
        <w:t xml:space="preserve">выполненные работы. Объект строительства – это отдельно стоящее здание или сооружение, вид или комплекс </w:t>
      </w:r>
      <w:proofErr w:type="gram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работ</w:t>
      </w:r>
      <w:proofErr w:type="gram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на строительство которого должно быть составлен отдельный проект или смета. Договор может заключаться как по одному объекту, так и по группе объектов тесно связанных и взаимозависимых по условиям их проектирования и исполнения. Работы по договору строительного подряда обычно включают капитальное строительство объектов, реконструкцию, расширение, техническое перевооружение, капитальный ремонт действующих объектов, а также могут включать работы по оказанию услуг непосредственно связанных со строительством объектов (те услуги руководителей объектов, архитекторов и </w:t>
      </w:r>
      <w:proofErr w:type="spellStart"/>
      <w:proofErr w:type="gram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др</w:t>
      </w:r>
      <w:proofErr w:type="spellEnd"/>
      <w:proofErr w:type="gram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). Стоимость строительства определяется на основе договорных цен на строительную продукцию.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Договор строительного подряда с фиксированной ценой – это договор, по которому стороны соглашаются на твердую цену строительных работ или на установленную стоимость единицы выполненной работы с оговоркой о скользящей цене. Такой договор для подрядчика может быть сопряжен с риском убыточности в случае возникновения непредвиденных обстоятель</w:t>
      </w:r>
      <w:proofErr w:type="gram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ств св</w:t>
      </w:r>
      <w:proofErr w:type="gram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язанных с появлением расходов неучтенных при определении договорной стоимости. С другой стороны для подрядчиков эффективно использующих ресурсы данный договор может принести значительный доход</w:t>
      </w:r>
    </w:p>
    <w:p w:rsidR="003B2536" w:rsidRPr="003B2536" w:rsidRDefault="003B2536" w:rsidP="003B2536">
      <w:pPr>
        <w:ind w:right="150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Договор строительного подряда с открытой ценой – это договор, по которому подрядчику возмещаются фактические затраты непосредственно связанные с выполнением строительных работ в суммах допущенных заказчиком включая оговоренные в договоре вознаграждения. Вознаграждение может </w:t>
      </w:r>
      <w:proofErr w:type="gram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определятся</w:t>
      </w:r>
      <w:proofErr w:type="gram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как фиксированный процент к затратам понесенными подрядчиком или как фиксированная сумма выплачиваемая сверх этих затрат. Данный тип договор является безубыточным для подрядчика. При ведении учета и предоставлении финансовой отчетности по договорам строительного подряда необходимо выделять наиболее значимые детали выполняемых договоров, кот</w:t>
      </w:r>
      <w:proofErr w:type="gram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.</w:t>
      </w:r>
      <w:proofErr w:type="gram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</w:t>
      </w:r>
      <w:proofErr w:type="gramStart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м</w:t>
      </w:r>
      <w:proofErr w:type="gramEnd"/>
      <w:r w:rsidRPr="003B2536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огут повлиять на решение пользователей финансовой отчетности.</w:t>
      </w:r>
    </w:p>
    <w:p w:rsidR="000E5821" w:rsidRPr="003B2536" w:rsidRDefault="000E5821" w:rsidP="003B253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E5821" w:rsidRPr="003B253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B2536"/>
    <w:rsid w:val="000E5821"/>
    <w:rsid w:val="00190430"/>
    <w:rsid w:val="001F78A2"/>
    <w:rsid w:val="003B2536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3B253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25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B253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25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8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1333</Words>
  <Characters>7599</Characters>
  <Application>Microsoft Office Word</Application>
  <DocSecurity>0</DocSecurity>
  <Lines>63</Lines>
  <Paragraphs>17</Paragraphs>
  <ScaleCrop>false</ScaleCrop>
  <Company/>
  <LinksUpToDate>false</LinksUpToDate>
  <CharactersWithSpaces>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2021-01-19T21:33:00Z</dcterms:created>
  <dcterms:modified xsi:type="dcterms:W3CDTF">2021-01-19T21:35:00Z</dcterms:modified>
</cp:coreProperties>
</file>